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CE341F" w14:textId="77777777" w:rsidR="008B31B1" w:rsidRDefault="008B31B1">
      <w:pPr>
        <w:rPr>
          <w:noProof/>
        </w:rPr>
      </w:pPr>
      <w:bookmarkStart w:id="0" w:name="_GoBack"/>
    </w:p>
    <w:p w14:paraId="2A5C996D" w14:textId="77777777" w:rsidR="008B31B1" w:rsidRDefault="008B31B1">
      <w:pPr>
        <w:rPr>
          <w:noProof/>
        </w:rPr>
      </w:pPr>
    </w:p>
    <w:p w14:paraId="0F3B5B4C" w14:textId="77777777" w:rsidR="008B31B1" w:rsidRDefault="008B31B1">
      <w:pPr>
        <w:rPr>
          <w:noProof/>
        </w:rPr>
      </w:pPr>
    </w:p>
    <w:p w14:paraId="31773D83" w14:textId="77777777" w:rsidR="008B31B1" w:rsidRDefault="008B31B1">
      <w:pPr>
        <w:rPr>
          <w:noProof/>
        </w:rPr>
      </w:pPr>
    </w:p>
    <w:p w14:paraId="28BFEE0D" w14:textId="77777777" w:rsidR="008B31B1" w:rsidRDefault="008B31B1">
      <w:pPr>
        <w:rPr>
          <w:noProof/>
        </w:rPr>
      </w:pPr>
    </w:p>
    <w:p w14:paraId="092BB24D" w14:textId="77777777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F7CAAC" w:themeColor="accent2" w:themeTint="66"/>
          <w:sz w:val="144"/>
          <w:szCs w:val="144"/>
        </w:rPr>
      </w:pPr>
      <w:r w:rsidRPr="008B31B1">
        <w:rPr>
          <w:b/>
          <w:bCs/>
          <w:noProof/>
          <w:color w:val="F7CAAC" w:themeColor="accent2" w:themeTint="66"/>
          <w:lang w:val="cs-CZ" w:eastAsia="cs-CZ"/>
        </w:rPr>
        <w:drawing>
          <wp:anchor distT="0" distB="0" distL="114300" distR="114300" simplePos="0" relativeHeight="251659264" behindDoc="1" locked="0" layoutInCell="1" allowOverlap="1" wp14:anchorId="5D2C8182" wp14:editId="6A812C2C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199160" cy="10304780"/>
            <wp:effectExtent l="0" t="0" r="1905" b="1270"/>
            <wp:wrapNone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199160" cy="10304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B31B1">
        <w:rPr>
          <w:rFonts w:ascii="Bahnschrift Light Condensed" w:hAnsi="Bahnschrift Light Condensed"/>
          <w:b/>
          <w:bCs/>
          <w:noProof/>
          <w:color w:val="F7CAAC" w:themeColor="accent2" w:themeTint="66"/>
          <w:sz w:val="144"/>
          <w:szCs w:val="144"/>
        </w:rPr>
        <w:t>Dopoledne</w:t>
      </w:r>
      <w:r w:rsidRPr="008B31B1">
        <w:rPr>
          <w:rFonts w:ascii="Bahnschrift Light Condensed" w:hAnsi="Bahnschrift Light Condensed"/>
          <w:b/>
          <w:bCs/>
          <w:noProof/>
          <w:color w:val="F7CAAC" w:themeColor="accent2" w:themeTint="66"/>
          <w:sz w:val="144"/>
          <w:szCs w:val="144"/>
        </w:rPr>
        <w:br/>
        <w:t>s růžencem</w:t>
      </w:r>
    </w:p>
    <w:p w14:paraId="06E9533E" w14:textId="77777777" w:rsidR="008B31B1" w:rsidRDefault="008B31B1" w:rsidP="008B31B1">
      <w:pPr>
        <w:jc w:val="right"/>
        <w:rPr>
          <w:rFonts w:ascii="Bahnschrift Light Condensed" w:hAnsi="Bahnschrift Light Condensed"/>
          <w:noProof/>
          <w:sz w:val="52"/>
          <w:szCs w:val="52"/>
        </w:rPr>
      </w:pPr>
    </w:p>
    <w:p w14:paraId="54DDA426" w14:textId="5FC7061E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FFF2CC" w:themeColor="accent4" w:themeTint="33"/>
          <w:sz w:val="52"/>
          <w:szCs w:val="52"/>
        </w:rPr>
      </w:pPr>
      <w:r w:rsidRPr="008B31B1">
        <w:rPr>
          <w:rFonts w:ascii="Bahnschrift Light Condensed" w:hAnsi="Bahnschrift Light Condensed"/>
          <w:noProof/>
          <w:color w:val="FFF2CC" w:themeColor="accent4" w:themeTint="33"/>
          <w:sz w:val="52"/>
          <w:szCs w:val="52"/>
        </w:rPr>
        <w:t>Pro děti od 7 do 15 let</w:t>
      </w:r>
    </w:p>
    <w:p w14:paraId="2242FACC" w14:textId="7C32581D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FFF2CC" w:themeColor="accent4" w:themeTint="33"/>
          <w:sz w:val="52"/>
          <w:szCs w:val="52"/>
        </w:rPr>
      </w:pPr>
      <w:r w:rsidRPr="008B31B1">
        <w:rPr>
          <w:rFonts w:ascii="Bahnschrift Light Condensed" w:hAnsi="Bahnschrift Light Condensed"/>
          <w:noProof/>
          <w:color w:val="FFF2CC" w:themeColor="accent4" w:themeTint="33"/>
          <w:sz w:val="52"/>
          <w:szCs w:val="52"/>
        </w:rPr>
        <w:t>6. dubna 2024 v 9 hod. na faře v Zubří</w:t>
      </w:r>
    </w:p>
    <w:p w14:paraId="57A6AF9E" w14:textId="77777777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000000" w:themeColor="text1"/>
          <w:sz w:val="52"/>
          <w:szCs w:val="52"/>
        </w:rPr>
      </w:pPr>
    </w:p>
    <w:p w14:paraId="593A5C82" w14:textId="1DD07F21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</w:pPr>
      <w:r w:rsidRPr="008B31B1"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  <w:t>Na programu:</w:t>
      </w:r>
    </w:p>
    <w:p w14:paraId="2673AF4B" w14:textId="4C3D5769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</w:pPr>
      <w:r w:rsidRPr="008B31B1"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  <w:t>Výroba vlastních růženců</w:t>
      </w:r>
    </w:p>
    <w:p w14:paraId="4469DEF0" w14:textId="5F7B518C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</w:pPr>
      <w:r w:rsidRPr="008B31B1"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  <w:t>Povídání o modlitbě</w:t>
      </w:r>
    </w:p>
    <w:p w14:paraId="70259397" w14:textId="502FA52F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</w:pPr>
      <w:r w:rsidRPr="008B31B1">
        <w:rPr>
          <w:rFonts w:ascii="Bahnschrift Light Condensed" w:hAnsi="Bahnschrift Light Condensed"/>
          <w:noProof/>
          <w:color w:val="A8D08D" w:themeColor="accent6" w:themeTint="99"/>
          <w:sz w:val="52"/>
          <w:szCs w:val="52"/>
        </w:rPr>
        <w:t>A spousta her a zábavy!</w:t>
      </w:r>
    </w:p>
    <w:p w14:paraId="211C9376" w14:textId="77777777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FFF2CC" w:themeColor="accent4" w:themeTint="33"/>
          <w:sz w:val="52"/>
          <w:szCs w:val="52"/>
        </w:rPr>
      </w:pPr>
    </w:p>
    <w:p w14:paraId="572CD6CC" w14:textId="77777777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color w:val="FFF2CC" w:themeColor="accent4" w:themeTint="33"/>
          <w:sz w:val="52"/>
          <w:szCs w:val="52"/>
        </w:rPr>
      </w:pPr>
    </w:p>
    <w:p w14:paraId="4EE9F40D" w14:textId="24E81FF9" w:rsidR="008B31B1" w:rsidRPr="008B31B1" w:rsidRDefault="008B31B1" w:rsidP="008B31B1">
      <w:pPr>
        <w:jc w:val="right"/>
        <w:rPr>
          <w:rFonts w:ascii="Bahnschrift Light Condensed" w:hAnsi="Bahnschrift Light Condensed"/>
          <w:noProof/>
          <w:sz w:val="40"/>
          <w:szCs w:val="40"/>
        </w:rPr>
      </w:pPr>
      <w:r w:rsidRPr="008B31B1">
        <w:rPr>
          <w:rFonts w:ascii="Bahnschrift Light Condensed" w:hAnsi="Bahnschrift Light Condensed"/>
          <w:noProof/>
          <w:sz w:val="40"/>
          <w:szCs w:val="40"/>
        </w:rPr>
        <w:t>„PANE, NAUČ NÁS MODLIT SE...“ LK 11,1</w:t>
      </w:r>
      <w:bookmarkEnd w:id="0"/>
    </w:p>
    <w:sectPr w:rsidR="008B31B1" w:rsidRPr="008B31B1" w:rsidSect="00DC470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ahnschrift Light Condensed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1B1"/>
    <w:rsid w:val="008B31B1"/>
    <w:rsid w:val="008D54E2"/>
    <w:rsid w:val="00A26AB9"/>
    <w:rsid w:val="00BC0C73"/>
    <w:rsid w:val="00DC4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7A1FA"/>
  <w15:chartTrackingRefBased/>
  <w15:docId w15:val="{DC7CB189-85BE-41D0-90EF-C521381B1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lang w:val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Petřeková Klára</dc:creator>
  <cp:keywords/>
  <dc:description/>
  <cp:lastModifiedBy>uzivatel</cp:lastModifiedBy>
  <cp:revision>2</cp:revision>
  <dcterms:created xsi:type="dcterms:W3CDTF">2024-03-25T09:28:00Z</dcterms:created>
  <dcterms:modified xsi:type="dcterms:W3CDTF">2024-03-25T09:28:00Z</dcterms:modified>
</cp:coreProperties>
</file>